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E5" w:rsidRDefault="003111C0" w:rsidP="00500982">
      <w:pPr>
        <w:rPr>
          <w:rFonts w:ascii="Arial" w:hAnsi="Arial" w:cs="Arial"/>
          <w:sz w:val="22"/>
          <w:szCs w:val="22"/>
        </w:rPr>
      </w:pPr>
      <w:r>
        <w:rPr>
          <w:noProof/>
        </w:rPr>
        <w:drawing>
          <wp:inline distT="0" distB="0" distL="0" distR="0">
            <wp:extent cx="2019935" cy="668020"/>
            <wp:effectExtent l="19050" t="0" r="0" b="0"/>
            <wp:docPr id="2" name="Afbeelding 1" descr="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ieuw"/>
                    <pic:cNvPicPr>
                      <a:picLocks noChangeAspect="1" noChangeArrowheads="1"/>
                    </pic:cNvPicPr>
                  </pic:nvPicPr>
                  <pic:blipFill>
                    <a:blip r:embed="rId7" cstate="print"/>
                    <a:srcRect/>
                    <a:stretch>
                      <a:fillRect/>
                    </a:stretch>
                  </pic:blipFill>
                  <pic:spPr bwMode="auto">
                    <a:xfrm>
                      <a:off x="0" y="0"/>
                      <a:ext cx="2019935" cy="668020"/>
                    </a:xfrm>
                    <a:prstGeom prst="rect">
                      <a:avLst/>
                    </a:prstGeom>
                    <a:noFill/>
                    <a:ln w="9525">
                      <a:noFill/>
                      <a:miter lim="800000"/>
                      <a:headEnd/>
                      <a:tailEnd/>
                    </a:ln>
                  </pic:spPr>
                </pic:pic>
              </a:graphicData>
            </a:graphic>
          </wp:inline>
        </w:drawing>
      </w:r>
    </w:p>
    <w:tbl>
      <w:tblPr>
        <w:tblStyle w:val="Tabelraster"/>
        <w:tblW w:w="0" w:type="auto"/>
        <w:tblLook w:val="01E0" w:firstRow="1" w:lastRow="1" w:firstColumn="1" w:lastColumn="1" w:noHBand="0" w:noVBand="0"/>
      </w:tblPr>
      <w:tblGrid>
        <w:gridCol w:w="2518"/>
        <w:gridCol w:w="6694"/>
      </w:tblGrid>
      <w:tr w:rsidR="007F76D2" w:rsidRPr="00C5096A" w:rsidTr="00D04CFE">
        <w:tc>
          <w:tcPr>
            <w:tcW w:w="9212" w:type="dxa"/>
            <w:gridSpan w:val="2"/>
          </w:tcPr>
          <w:p w:rsidR="007F76D2" w:rsidRPr="00C5096A" w:rsidRDefault="007F76D2" w:rsidP="002546DB">
            <w:pPr>
              <w:rPr>
                <w:rFonts w:ascii="Arial" w:hAnsi="Arial" w:cs="Arial"/>
                <w:b/>
                <w:sz w:val="22"/>
                <w:szCs w:val="22"/>
              </w:rPr>
            </w:pPr>
            <w:r w:rsidRPr="00C5096A">
              <w:rPr>
                <w:rFonts w:ascii="Arial" w:hAnsi="Arial" w:cs="Arial"/>
                <w:b/>
                <w:sz w:val="22"/>
                <w:szCs w:val="22"/>
              </w:rPr>
              <w:t>SCHRIFTELIJKE VRAGEN</w:t>
            </w:r>
            <w:r w:rsidR="00C5096A" w:rsidRPr="00C5096A">
              <w:rPr>
                <w:rFonts w:ascii="Arial" w:hAnsi="Arial" w:cs="Arial"/>
                <w:b/>
                <w:sz w:val="22"/>
                <w:szCs w:val="22"/>
              </w:rPr>
              <w:t xml:space="preserve">, </w:t>
            </w:r>
            <w:r w:rsidR="00C5096A" w:rsidRPr="00C5096A">
              <w:rPr>
                <w:rFonts w:ascii="Arial" w:hAnsi="Arial" w:cs="Arial"/>
                <w:b/>
              </w:rPr>
              <w:t>ex artikel 39 Reglement van Orde</w:t>
            </w:r>
          </w:p>
        </w:tc>
      </w:tr>
      <w:tr w:rsidR="00C5096A" w:rsidRPr="007F76D2" w:rsidTr="00D04CFE">
        <w:tc>
          <w:tcPr>
            <w:tcW w:w="2518" w:type="dxa"/>
          </w:tcPr>
          <w:p w:rsidR="00C5096A" w:rsidRPr="007F76D2" w:rsidRDefault="00C5096A" w:rsidP="007F76D2">
            <w:pPr>
              <w:rPr>
                <w:rFonts w:ascii="Arial" w:hAnsi="Arial" w:cs="Arial"/>
                <w:sz w:val="22"/>
                <w:szCs w:val="22"/>
              </w:rPr>
            </w:pPr>
          </w:p>
        </w:tc>
        <w:tc>
          <w:tcPr>
            <w:tcW w:w="6694" w:type="dxa"/>
          </w:tcPr>
          <w:p w:rsidR="00C5096A" w:rsidRPr="007F76D2" w:rsidRDefault="00C5096A" w:rsidP="002546DB">
            <w:pPr>
              <w:rPr>
                <w:rFonts w:ascii="Arial" w:hAnsi="Arial" w:cs="Arial"/>
                <w:sz w:val="22"/>
                <w:szCs w:val="22"/>
              </w:rPr>
            </w:pPr>
          </w:p>
        </w:tc>
      </w:tr>
      <w:tr w:rsidR="007F76D2" w:rsidRPr="007F76D2" w:rsidTr="00D04CFE">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Gericht aan college / Gedeputeerde</w:t>
            </w:r>
          </w:p>
          <w:p w:rsidR="007F76D2" w:rsidRPr="007F76D2" w:rsidRDefault="007F76D2" w:rsidP="007F76D2">
            <w:pPr>
              <w:rPr>
                <w:rFonts w:ascii="Arial" w:hAnsi="Arial" w:cs="Arial"/>
                <w:sz w:val="22"/>
                <w:szCs w:val="22"/>
              </w:rPr>
            </w:pPr>
          </w:p>
        </w:tc>
        <w:tc>
          <w:tcPr>
            <w:tcW w:w="6694" w:type="dxa"/>
          </w:tcPr>
          <w:p w:rsidR="007F76D2" w:rsidRPr="007F76D2" w:rsidRDefault="007F76D2" w:rsidP="002546DB">
            <w:pPr>
              <w:rPr>
                <w:rFonts w:ascii="Arial" w:hAnsi="Arial" w:cs="Arial"/>
                <w:sz w:val="22"/>
                <w:szCs w:val="22"/>
              </w:rPr>
            </w:pPr>
            <w:r w:rsidRPr="007F76D2">
              <w:rPr>
                <w:rFonts w:ascii="Arial" w:hAnsi="Arial" w:cs="Arial"/>
                <w:sz w:val="22"/>
                <w:szCs w:val="22"/>
              </w:rPr>
              <w:t>College van GS</w:t>
            </w:r>
          </w:p>
        </w:tc>
      </w:tr>
      <w:tr w:rsidR="007F76D2" w:rsidRPr="007F76D2" w:rsidTr="00D04CFE">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Inleidende toelichting</w:t>
            </w:r>
          </w:p>
          <w:p w:rsidR="007F76D2" w:rsidRPr="007F76D2" w:rsidRDefault="007F76D2" w:rsidP="007F76D2">
            <w:pPr>
              <w:rPr>
                <w:rFonts w:ascii="Arial" w:hAnsi="Arial" w:cs="Arial"/>
                <w:sz w:val="22"/>
                <w:szCs w:val="22"/>
              </w:rPr>
            </w:pPr>
            <w:r w:rsidRPr="007F76D2">
              <w:rPr>
                <w:rFonts w:ascii="Arial" w:hAnsi="Arial" w:cs="Arial"/>
                <w:sz w:val="22"/>
                <w:szCs w:val="22"/>
              </w:rPr>
              <w:t>(facultatief)</w:t>
            </w:r>
          </w:p>
        </w:tc>
        <w:tc>
          <w:tcPr>
            <w:tcW w:w="6694" w:type="dxa"/>
          </w:tcPr>
          <w:p w:rsidR="00F867A2" w:rsidRDefault="00F867A2" w:rsidP="00F867A2">
            <w:pPr>
              <w:pStyle w:val="Default"/>
              <w:rPr>
                <w:sz w:val="22"/>
                <w:szCs w:val="22"/>
              </w:rPr>
            </w:pPr>
            <w:r>
              <w:rPr>
                <w:sz w:val="22"/>
                <w:szCs w:val="22"/>
              </w:rPr>
              <w:t xml:space="preserve">Op 13 maart ontvingen wij antwoorden op onze vragen over het opheffen van het onafhankelijk klachtenbureau voor Openbaar Vervoer in Fryslân. U stelt in uw antwoorden dat er zeer weinig gebruik wordt gemaakt van het onafhankelijk klachtenbureau. In verhouding daarmee zijn de kosten </w:t>
            </w:r>
            <w:r w:rsidR="00F34E21">
              <w:rPr>
                <w:sz w:val="22"/>
                <w:szCs w:val="22"/>
              </w:rPr>
              <w:t xml:space="preserve">te </w:t>
            </w:r>
            <w:r>
              <w:rPr>
                <w:sz w:val="22"/>
                <w:szCs w:val="22"/>
              </w:rPr>
              <w:t xml:space="preserve">hoog. </w:t>
            </w:r>
          </w:p>
          <w:p w:rsidR="00F867A2" w:rsidRDefault="00F867A2" w:rsidP="00F867A2">
            <w:pPr>
              <w:pStyle w:val="Default"/>
              <w:rPr>
                <w:sz w:val="22"/>
                <w:szCs w:val="22"/>
              </w:rPr>
            </w:pPr>
          </w:p>
          <w:p w:rsidR="0003049F" w:rsidRPr="007F76D2" w:rsidRDefault="00F867A2" w:rsidP="00271551">
            <w:pPr>
              <w:pStyle w:val="Default"/>
              <w:rPr>
                <w:sz w:val="22"/>
                <w:szCs w:val="22"/>
              </w:rPr>
            </w:pPr>
            <w:r>
              <w:rPr>
                <w:sz w:val="22"/>
                <w:szCs w:val="22"/>
              </w:rPr>
              <w:t xml:space="preserve">De opheffing van het bureau leidt er echter toe dat klanten die zich bij de afhandeling van hun klacht niet gehoord voelen door de vervoerder,  nergens meer terecht kunnen. De </w:t>
            </w:r>
            <w:r w:rsidR="005A50B9">
              <w:rPr>
                <w:sz w:val="22"/>
                <w:szCs w:val="22"/>
              </w:rPr>
              <w:t>ChristenUnie</w:t>
            </w:r>
            <w:r>
              <w:rPr>
                <w:sz w:val="22"/>
                <w:szCs w:val="22"/>
              </w:rPr>
              <w:t xml:space="preserve"> vindt dat de </w:t>
            </w:r>
            <w:r w:rsidR="005A50B9">
              <w:rPr>
                <w:sz w:val="22"/>
                <w:szCs w:val="22"/>
              </w:rPr>
              <w:t>provincie</w:t>
            </w:r>
            <w:r>
              <w:rPr>
                <w:sz w:val="22"/>
                <w:szCs w:val="22"/>
              </w:rPr>
              <w:t xml:space="preserve"> zich daarmee welbewust op afstand zet. En dat terwijl de </w:t>
            </w:r>
            <w:r w:rsidR="005A50B9">
              <w:rPr>
                <w:sz w:val="22"/>
                <w:szCs w:val="22"/>
              </w:rPr>
              <w:t>Provincie</w:t>
            </w:r>
            <w:r>
              <w:rPr>
                <w:sz w:val="22"/>
                <w:szCs w:val="22"/>
              </w:rPr>
              <w:t xml:space="preserve"> opdrachtgever en een belangrijke financier is van Openbaar Vervoer.</w:t>
            </w:r>
            <w:r w:rsidR="00271551">
              <w:rPr>
                <w:sz w:val="22"/>
                <w:szCs w:val="22"/>
              </w:rPr>
              <w:t xml:space="preserve"> Daarom nog de volgende aanvullende vragen</w:t>
            </w:r>
            <w:r>
              <w:rPr>
                <w:sz w:val="22"/>
                <w:szCs w:val="22"/>
              </w:rPr>
              <w:t xml:space="preserve">  </w:t>
            </w:r>
          </w:p>
        </w:tc>
      </w:tr>
      <w:tr w:rsidR="007F76D2" w:rsidRPr="007F76D2" w:rsidTr="00D04CFE">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Vraag / vragen</w:t>
            </w:r>
          </w:p>
          <w:p w:rsidR="007F76D2" w:rsidRPr="007F76D2" w:rsidRDefault="007F76D2" w:rsidP="007F76D2">
            <w:pPr>
              <w:rPr>
                <w:rFonts w:ascii="Arial" w:hAnsi="Arial" w:cs="Arial"/>
                <w:sz w:val="22"/>
                <w:szCs w:val="22"/>
              </w:rPr>
            </w:pPr>
          </w:p>
          <w:p w:rsidR="007F76D2" w:rsidRPr="007F76D2" w:rsidRDefault="007F76D2" w:rsidP="007F76D2">
            <w:pPr>
              <w:rPr>
                <w:rFonts w:ascii="Arial" w:hAnsi="Arial" w:cs="Arial"/>
                <w:sz w:val="22"/>
                <w:szCs w:val="22"/>
              </w:rPr>
            </w:pPr>
          </w:p>
        </w:tc>
        <w:tc>
          <w:tcPr>
            <w:tcW w:w="6694" w:type="dxa"/>
          </w:tcPr>
          <w:p w:rsidR="007F76D2" w:rsidRPr="00092E5F" w:rsidRDefault="007F76D2" w:rsidP="002546DB">
            <w:pPr>
              <w:pStyle w:val="Default"/>
              <w:ind w:left="720"/>
              <w:rPr>
                <w:color w:val="auto"/>
                <w:sz w:val="22"/>
                <w:szCs w:val="22"/>
              </w:rPr>
            </w:pPr>
          </w:p>
          <w:p w:rsidR="00E91637" w:rsidRDefault="005A50B9" w:rsidP="00E91637">
            <w:pPr>
              <w:pStyle w:val="Default"/>
              <w:numPr>
                <w:ilvl w:val="0"/>
                <w:numId w:val="4"/>
              </w:numPr>
              <w:rPr>
                <w:sz w:val="22"/>
                <w:szCs w:val="22"/>
              </w:rPr>
            </w:pPr>
            <w:r>
              <w:rPr>
                <w:sz w:val="22"/>
                <w:szCs w:val="22"/>
              </w:rPr>
              <w:t>Bent u met ons van mening dat het belangrijk is om als  verantwoordelijk overheid zicht te hebben op de klanttevredenheid van de reiziger in het Openbaar Vervoer</w:t>
            </w:r>
            <w:r w:rsidR="000B65BA">
              <w:rPr>
                <w:sz w:val="22"/>
                <w:szCs w:val="22"/>
              </w:rPr>
              <w:t>?</w:t>
            </w:r>
          </w:p>
          <w:p w:rsidR="00E91637" w:rsidRDefault="00E91637" w:rsidP="006547C1">
            <w:pPr>
              <w:pStyle w:val="Default"/>
              <w:numPr>
                <w:ilvl w:val="0"/>
                <w:numId w:val="4"/>
              </w:numPr>
              <w:rPr>
                <w:sz w:val="22"/>
                <w:szCs w:val="22"/>
              </w:rPr>
            </w:pPr>
            <w:r>
              <w:rPr>
                <w:sz w:val="22"/>
                <w:szCs w:val="22"/>
              </w:rPr>
              <w:t>Bent u het met ons eens dat reizigers die ontevreden zijn over de afhandeling van hun klacht veelal ook ontevreden zullen zijn over de dienstverlening in het Openbaar Vervoer?</w:t>
            </w:r>
          </w:p>
          <w:p w:rsidR="006547C1" w:rsidRDefault="006547C1" w:rsidP="006547C1">
            <w:pPr>
              <w:pStyle w:val="Default"/>
              <w:ind w:left="720"/>
              <w:rPr>
                <w:sz w:val="22"/>
                <w:szCs w:val="22"/>
              </w:rPr>
            </w:pPr>
          </w:p>
          <w:p w:rsidR="00743129" w:rsidRDefault="00F34E21" w:rsidP="00743129">
            <w:pPr>
              <w:pStyle w:val="Default"/>
              <w:rPr>
                <w:sz w:val="22"/>
                <w:szCs w:val="22"/>
              </w:rPr>
            </w:pPr>
            <w:r>
              <w:rPr>
                <w:sz w:val="22"/>
                <w:szCs w:val="22"/>
              </w:rPr>
              <w:t>De ChristenUnie</w:t>
            </w:r>
            <w:r w:rsidR="005A50B9">
              <w:rPr>
                <w:sz w:val="22"/>
                <w:szCs w:val="22"/>
              </w:rPr>
              <w:t xml:space="preserve"> vindt het nogal kort door de bocht om op basis van afnemende klachten bij het onafhankelijk klachtenbureau te concluderen dat klachten naar tevredenheid worden opgelost door de vervoerder. Zeker gezien de onbekendheid van het onafhankelijk klachtenbureau en vooral door de werkwijze van het bureau (namelijk niet zelf behandelen maar terugsturen naar de vervoerder).</w:t>
            </w:r>
            <w:r w:rsidR="00743129">
              <w:rPr>
                <w:sz w:val="22"/>
                <w:szCs w:val="22"/>
              </w:rPr>
              <w:t xml:space="preserve"> Een gedeelte van de reizigers krijgt </w:t>
            </w:r>
            <w:r w:rsidR="000A5BE8">
              <w:rPr>
                <w:sz w:val="22"/>
                <w:szCs w:val="22"/>
              </w:rPr>
              <w:t>na</w:t>
            </w:r>
            <w:r w:rsidR="00743129">
              <w:rPr>
                <w:sz w:val="22"/>
                <w:szCs w:val="22"/>
              </w:rPr>
              <w:t xml:space="preserve"> het indienen van een klacht niet daadwerkelijk een </w:t>
            </w:r>
            <w:r w:rsidR="000A5BE8">
              <w:rPr>
                <w:sz w:val="22"/>
                <w:szCs w:val="22"/>
              </w:rPr>
              <w:t xml:space="preserve">inhoudelijk </w:t>
            </w:r>
            <w:r w:rsidR="00743129">
              <w:rPr>
                <w:sz w:val="22"/>
                <w:szCs w:val="22"/>
              </w:rPr>
              <w:t>passend antwoord</w:t>
            </w:r>
            <w:r w:rsidR="00F17A6B">
              <w:rPr>
                <w:sz w:val="22"/>
                <w:szCs w:val="22"/>
              </w:rPr>
              <w:t xml:space="preserve"> van de vervoerder</w:t>
            </w:r>
            <w:r w:rsidR="00743129">
              <w:rPr>
                <w:sz w:val="22"/>
                <w:szCs w:val="22"/>
              </w:rPr>
              <w:t xml:space="preserve"> (dit staat los van het feit of de reiziger tevreden is met het antwoord). </w:t>
            </w:r>
            <w:r w:rsidR="00F17A6B">
              <w:rPr>
                <w:sz w:val="22"/>
                <w:szCs w:val="22"/>
              </w:rPr>
              <w:t>De reiziger heeft dan als enige optie de klachtenlijn van de</w:t>
            </w:r>
            <w:r w:rsidR="00916C0C">
              <w:rPr>
                <w:sz w:val="22"/>
                <w:szCs w:val="22"/>
              </w:rPr>
              <w:t>zelfde vervoerder of de landelij</w:t>
            </w:r>
            <w:r w:rsidR="00F17A6B">
              <w:rPr>
                <w:sz w:val="22"/>
                <w:szCs w:val="22"/>
              </w:rPr>
              <w:t xml:space="preserve">ke geschillencommissie (wat een grote stap is). </w:t>
            </w:r>
            <w:r w:rsidR="005A50B9" w:rsidRPr="00271551">
              <w:rPr>
                <w:sz w:val="22"/>
                <w:szCs w:val="22"/>
              </w:rPr>
              <w:t xml:space="preserve">Wij denken dat </w:t>
            </w:r>
            <w:r w:rsidR="00271551">
              <w:rPr>
                <w:sz w:val="22"/>
                <w:szCs w:val="22"/>
              </w:rPr>
              <w:t xml:space="preserve">de </w:t>
            </w:r>
            <w:r w:rsidR="005A50B9" w:rsidRPr="00271551">
              <w:rPr>
                <w:sz w:val="22"/>
                <w:szCs w:val="22"/>
              </w:rPr>
              <w:t>reiziger</w:t>
            </w:r>
            <w:r w:rsidR="00271551" w:rsidRPr="00271551">
              <w:rPr>
                <w:sz w:val="22"/>
                <w:szCs w:val="22"/>
              </w:rPr>
              <w:t xml:space="preserve"> </w:t>
            </w:r>
            <w:r w:rsidR="005A50B9" w:rsidRPr="00271551">
              <w:rPr>
                <w:sz w:val="22"/>
                <w:szCs w:val="22"/>
              </w:rPr>
              <w:t>daardoor het gevoel krijg</w:t>
            </w:r>
            <w:r w:rsidR="00271551" w:rsidRPr="00271551">
              <w:rPr>
                <w:sz w:val="22"/>
                <w:szCs w:val="22"/>
              </w:rPr>
              <w:t>t</w:t>
            </w:r>
            <w:r w:rsidR="005A50B9" w:rsidRPr="00271551">
              <w:rPr>
                <w:sz w:val="22"/>
                <w:szCs w:val="22"/>
              </w:rPr>
              <w:t xml:space="preserve"> </w:t>
            </w:r>
            <w:r w:rsidR="00743129">
              <w:rPr>
                <w:sz w:val="22"/>
                <w:szCs w:val="22"/>
              </w:rPr>
              <w:t>niet serieus te worden genomen.</w:t>
            </w:r>
            <w:r w:rsidR="005A50B9" w:rsidRPr="00271551">
              <w:rPr>
                <w:sz w:val="22"/>
                <w:szCs w:val="22"/>
              </w:rPr>
              <w:t xml:space="preserve"> </w:t>
            </w:r>
            <w:r w:rsidR="00271551" w:rsidRPr="00271551">
              <w:rPr>
                <w:sz w:val="22"/>
                <w:szCs w:val="22"/>
              </w:rPr>
              <w:t>De Chri</w:t>
            </w:r>
            <w:r w:rsidR="00271551">
              <w:rPr>
                <w:sz w:val="22"/>
                <w:szCs w:val="22"/>
              </w:rPr>
              <w:t>stenUnie vindt dat ongewenst</w:t>
            </w:r>
            <w:r w:rsidR="00271551" w:rsidRPr="00271551">
              <w:rPr>
                <w:sz w:val="22"/>
                <w:szCs w:val="22"/>
              </w:rPr>
              <w:t xml:space="preserve">. </w:t>
            </w:r>
          </w:p>
          <w:p w:rsidR="006547C1" w:rsidRDefault="006547C1" w:rsidP="00743129">
            <w:pPr>
              <w:pStyle w:val="Default"/>
              <w:rPr>
                <w:sz w:val="22"/>
                <w:szCs w:val="22"/>
              </w:rPr>
            </w:pPr>
          </w:p>
          <w:p w:rsidR="00D7244C" w:rsidRDefault="005A50B9" w:rsidP="006547C1">
            <w:pPr>
              <w:pStyle w:val="Default"/>
              <w:numPr>
                <w:ilvl w:val="0"/>
                <w:numId w:val="4"/>
              </w:numPr>
              <w:rPr>
                <w:rFonts w:eastAsiaTheme="minorHAnsi"/>
                <w:sz w:val="22"/>
                <w:szCs w:val="22"/>
                <w:lang w:eastAsia="en-US"/>
              </w:rPr>
            </w:pPr>
            <w:r w:rsidRPr="00271551">
              <w:rPr>
                <w:sz w:val="22"/>
                <w:szCs w:val="22"/>
              </w:rPr>
              <w:t xml:space="preserve">Wat kunt u doen </w:t>
            </w:r>
            <w:r w:rsidR="00F34E21">
              <w:rPr>
                <w:sz w:val="22"/>
                <w:szCs w:val="22"/>
              </w:rPr>
              <w:t xml:space="preserve">en welke middelen kunt u inzetten </w:t>
            </w:r>
            <w:r w:rsidRPr="00271551">
              <w:rPr>
                <w:sz w:val="22"/>
                <w:szCs w:val="22"/>
              </w:rPr>
              <w:t>om als verantwoordelijk</w:t>
            </w:r>
            <w:r w:rsidR="006547C1">
              <w:rPr>
                <w:sz w:val="22"/>
                <w:szCs w:val="22"/>
              </w:rPr>
              <w:t>e</w:t>
            </w:r>
            <w:r w:rsidRPr="00271551">
              <w:rPr>
                <w:sz w:val="22"/>
                <w:szCs w:val="22"/>
              </w:rPr>
              <w:t xml:space="preserve"> voor het Openbaar Vervoer </w:t>
            </w:r>
            <w:r w:rsidR="00D1457E">
              <w:rPr>
                <w:sz w:val="22"/>
                <w:szCs w:val="22"/>
              </w:rPr>
              <w:t xml:space="preserve">zicht </w:t>
            </w:r>
            <w:r w:rsidR="00916C0C">
              <w:rPr>
                <w:sz w:val="22"/>
                <w:szCs w:val="22"/>
              </w:rPr>
              <w:t xml:space="preserve">te </w:t>
            </w:r>
            <w:r w:rsidR="00743129">
              <w:rPr>
                <w:sz w:val="22"/>
                <w:szCs w:val="22"/>
              </w:rPr>
              <w:t>krijgen op de reizigers</w:t>
            </w:r>
            <w:r w:rsidR="00D1457E">
              <w:rPr>
                <w:sz w:val="22"/>
                <w:szCs w:val="22"/>
              </w:rPr>
              <w:t xml:space="preserve">(on)tevredenheid door middel van de </w:t>
            </w:r>
            <w:r w:rsidR="00743129">
              <w:rPr>
                <w:sz w:val="22"/>
                <w:szCs w:val="22"/>
              </w:rPr>
              <w:t xml:space="preserve">klachten die bij de vervoerder binnenkomen en die niet inhoudelijk op de juiste wijze worden afgehandeld? </w:t>
            </w:r>
          </w:p>
        </w:tc>
      </w:tr>
      <w:tr w:rsidR="007F76D2" w:rsidRPr="007F76D2" w:rsidTr="00D04CFE">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Indiener(s)</w:t>
            </w:r>
          </w:p>
        </w:tc>
        <w:tc>
          <w:tcPr>
            <w:tcW w:w="6694" w:type="dxa"/>
          </w:tcPr>
          <w:p w:rsidR="007F76D2" w:rsidRPr="007F76D2" w:rsidRDefault="007F76D2" w:rsidP="002546DB">
            <w:pPr>
              <w:rPr>
                <w:rFonts w:ascii="Arial" w:hAnsi="Arial" w:cs="Arial"/>
                <w:sz w:val="22"/>
                <w:szCs w:val="22"/>
              </w:rPr>
            </w:pPr>
            <w:r w:rsidRPr="007F76D2">
              <w:rPr>
                <w:rFonts w:ascii="Arial" w:hAnsi="Arial" w:cs="Arial"/>
                <w:sz w:val="22"/>
                <w:szCs w:val="22"/>
              </w:rPr>
              <w:t>(fractie / naam / handtekening)</w:t>
            </w:r>
          </w:p>
          <w:p w:rsidR="007F76D2" w:rsidRPr="007F76D2" w:rsidRDefault="006D22F0" w:rsidP="002546DB">
            <w:pPr>
              <w:rPr>
                <w:rFonts w:ascii="Arial" w:hAnsi="Arial" w:cs="Arial"/>
                <w:sz w:val="22"/>
                <w:szCs w:val="22"/>
              </w:rPr>
            </w:pPr>
            <w:r>
              <w:rPr>
                <w:rFonts w:ascii="Arial" w:hAnsi="Arial" w:cs="Arial"/>
                <w:sz w:val="22"/>
                <w:szCs w:val="22"/>
              </w:rPr>
              <w:t xml:space="preserve">ChristenUnie, </w:t>
            </w:r>
            <w:r w:rsidR="00131710">
              <w:rPr>
                <w:rFonts w:ascii="Arial" w:hAnsi="Arial" w:cs="Arial"/>
                <w:sz w:val="22"/>
                <w:szCs w:val="22"/>
              </w:rPr>
              <w:t>Anja Haga</w:t>
            </w:r>
          </w:p>
          <w:p w:rsidR="007F76D2" w:rsidRPr="007F76D2" w:rsidRDefault="007F76D2" w:rsidP="002546DB">
            <w:pPr>
              <w:rPr>
                <w:rFonts w:ascii="Arial" w:hAnsi="Arial" w:cs="Arial"/>
                <w:sz w:val="22"/>
                <w:szCs w:val="22"/>
              </w:rPr>
            </w:pPr>
          </w:p>
        </w:tc>
      </w:tr>
      <w:tr w:rsidR="007F76D2" w:rsidRPr="007F76D2" w:rsidTr="00D04CFE">
        <w:tc>
          <w:tcPr>
            <w:tcW w:w="2518" w:type="dxa"/>
          </w:tcPr>
          <w:p w:rsidR="007F76D2" w:rsidRPr="007F76D2" w:rsidRDefault="00974F9D" w:rsidP="00974F9D">
            <w:pPr>
              <w:rPr>
                <w:rFonts w:ascii="Arial" w:hAnsi="Arial" w:cs="Arial"/>
                <w:sz w:val="22"/>
                <w:szCs w:val="22"/>
              </w:rPr>
            </w:pPr>
            <w:r>
              <w:rPr>
                <w:rFonts w:ascii="Arial" w:hAnsi="Arial" w:cs="Arial"/>
                <w:sz w:val="22"/>
                <w:szCs w:val="22"/>
              </w:rPr>
              <w:t>Dat</w:t>
            </w:r>
            <w:bookmarkStart w:id="0" w:name="_GoBack"/>
            <w:bookmarkEnd w:id="0"/>
            <w:r w:rsidR="007F76D2" w:rsidRPr="007F76D2">
              <w:rPr>
                <w:rFonts w:ascii="Arial" w:hAnsi="Arial" w:cs="Arial"/>
                <w:sz w:val="22"/>
                <w:szCs w:val="22"/>
              </w:rPr>
              <w:t>um</w:t>
            </w:r>
          </w:p>
        </w:tc>
        <w:tc>
          <w:tcPr>
            <w:tcW w:w="6694" w:type="dxa"/>
          </w:tcPr>
          <w:p w:rsidR="007F76D2" w:rsidRPr="007F76D2" w:rsidRDefault="006D22F0" w:rsidP="00271551">
            <w:pPr>
              <w:rPr>
                <w:rFonts w:ascii="Arial" w:hAnsi="Arial" w:cs="Arial"/>
                <w:sz w:val="22"/>
                <w:szCs w:val="22"/>
              </w:rPr>
            </w:pPr>
            <w:r>
              <w:rPr>
                <w:rFonts w:ascii="Arial" w:hAnsi="Arial" w:cs="Arial"/>
                <w:sz w:val="22"/>
                <w:szCs w:val="22"/>
              </w:rPr>
              <w:t xml:space="preserve">d.d. </w:t>
            </w:r>
            <w:r w:rsidR="00271551">
              <w:rPr>
                <w:rFonts w:ascii="Arial" w:hAnsi="Arial" w:cs="Arial"/>
                <w:sz w:val="22"/>
                <w:szCs w:val="22"/>
              </w:rPr>
              <w:t>14-04</w:t>
            </w:r>
            <w:r w:rsidR="008E4C10">
              <w:rPr>
                <w:rFonts w:ascii="Arial" w:hAnsi="Arial" w:cs="Arial"/>
                <w:sz w:val="22"/>
                <w:szCs w:val="22"/>
              </w:rPr>
              <w:t>-2014</w:t>
            </w:r>
          </w:p>
        </w:tc>
      </w:tr>
    </w:tbl>
    <w:p w:rsidR="0053141A" w:rsidRDefault="0053141A" w:rsidP="00AE4D03">
      <w:pPr>
        <w:spacing w:before="75" w:line="360" w:lineRule="atLeast"/>
        <w:rPr>
          <w:rFonts w:ascii="Arial" w:eastAsia="Times New Roman" w:hAnsi="Arial" w:cs="Arial"/>
          <w:sz w:val="22"/>
          <w:szCs w:val="22"/>
        </w:rPr>
      </w:pPr>
    </w:p>
    <w:sectPr w:rsidR="0053141A" w:rsidSect="0062734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wyn New Rounded Lt">
    <w:altName w:val="Alwyn New Rounded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8CD"/>
    <w:multiLevelType w:val="hybridMultilevel"/>
    <w:tmpl w:val="827691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F62757"/>
    <w:multiLevelType w:val="hybridMultilevel"/>
    <w:tmpl w:val="88F48B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0760BC2"/>
    <w:multiLevelType w:val="hybridMultilevel"/>
    <w:tmpl w:val="8382A7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7DE27E4"/>
    <w:multiLevelType w:val="hybridMultilevel"/>
    <w:tmpl w:val="0A9C5B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74D42B6"/>
    <w:multiLevelType w:val="hybridMultilevel"/>
    <w:tmpl w:val="4112DC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2992D82"/>
    <w:multiLevelType w:val="hybridMultilevel"/>
    <w:tmpl w:val="7DCA22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3B53CFF"/>
    <w:multiLevelType w:val="hybridMultilevel"/>
    <w:tmpl w:val="4252D164"/>
    <w:lvl w:ilvl="0" w:tplc="8C30B7A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B3323CE"/>
    <w:multiLevelType w:val="hybridMultilevel"/>
    <w:tmpl w:val="9EDE1DB2"/>
    <w:lvl w:ilvl="0" w:tplc="8C30B7A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4D45D59"/>
    <w:multiLevelType w:val="hybridMultilevel"/>
    <w:tmpl w:val="8F647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20C0AD4"/>
    <w:multiLevelType w:val="hybridMultilevel"/>
    <w:tmpl w:val="33A6E1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7"/>
  </w:num>
  <w:num w:numId="5">
    <w:abstractNumId w:val="1"/>
  </w:num>
  <w:num w:numId="6">
    <w:abstractNumId w:val="4"/>
  </w:num>
  <w:num w:numId="7">
    <w:abstractNumId w:val="0"/>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82"/>
    <w:rsid w:val="0003049F"/>
    <w:rsid w:val="00090845"/>
    <w:rsid w:val="00092E5F"/>
    <w:rsid w:val="000A290F"/>
    <w:rsid w:val="000A5BE8"/>
    <w:rsid w:val="000B62B0"/>
    <w:rsid w:val="000B65BA"/>
    <w:rsid w:val="000C0597"/>
    <w:rsid w:val="000D335A"/>
    <w:rsid w:val="000F2740"/>
    <w:rsid w:val="001047B7"/>
    <w:rsid w:val="0012028E"/>
    <w:rsid w:val="00131710"/>
    <w:rsid w:val="001A6788"/>
    <w:rsid w:val="001B7AAB"/>
    <w:rsid w:val="001D751D"/>
    <w:rsid w:val="001F2943"/>
    <w:rsid w:val="00212013"/>
    <w:rsid w:val="00225516"/>
    <w:rsid w:val="00227A60"/>
    <w:rsid w:val="002361EE"/>
    <w:rsid w:val="002546DB"/>
    <w:rsid w:val="00271551"/>
    <w:rsid w:val="00271C00"/>
    <w:rsid w:val="003111C0"/>
    <w:rsid w:val="00342FB9"/>
    <w:rsid w:val="003549F0"/>
    <w:rsid w:val="003D5006"/>
    <w:rsid w:val="00435DB5"/>
    <w:rsid w:val="00494103"/>
    <w:rsid w:val="004B19F9"/>
    <w:rsid w:val="00500982"/>
    <w:rsid w:val="005100D7"/>
    <w:rsid w:val="0053141A"/>
    <w:rsid w:val="005705F4"/>
    <w:rsid w:val="00583B55"/>
    <w:rsid w:val="005A50B9"/>
    <w:rsid w:val="005D4AD4"/>
    <w:rsid w:val="005F51AE"/>
    <w:rsid w:val="00623D3F"/>
    <w:rsid w:val="0062734B"/>
    <w:rsid w:val="00636AB8"/>
    <w:rsid w:val="006547C1"/>
    <w:rsid w:val="00662E40"/>
    <w:rsid w:val="006763A4"/>
    <w:rsid w:val="00681C1E"/>
    <w:rsid w:val="006D22F0"/>
    <w:rsid w:val="006F47E4"/>
    <w:rsid w:val="00700DA5"/>
    <w:rsid w:val="00734F45"/>
    <w:rsid w:val="00743129"/>
    <w:rsid w:val="007722BC"/>
    <w:rsid w:val="007F432C"/>
    <w:rsid w:val="007F76D2"/>
    <w:rsid w:val="0084412D"/>
    <w:rsid w:val="008761DC"/>
    <w:rsid w:val="008E4C10"/>
    <w:rsid w:val="008F24C5"/>
    <w:rsid w:val="00916C0C"/>
    <w:rsid w:val="0093495F"/>
    <w:rsid w:val="009378FE"/>
    <w:rsid w:val="00946848"/>
    <w:rsid w:val="00951E1D"/>
    <w:rsid w:val="00974F9D"/>
    <w:rsid w:val="009A1B0F"/>
    <w:rsid w:val="00A07D1B"/>
    <w:rsid w:val="00A53A24"/>
    <w:rsid w:val="00A57CC0"/>
    <w:rsid w:val="00A82AE6"/>
    <w:rsid w:val="00AA5014"/>
    <w:rsid w:val="00AE4D03"/>
    <w:rsid w:val="00AF0EBA"/>
    <w:rsid w:val="00B17DC1"/>
    <w:rsid w:val="00B25D08"/>
    <w:rsid w:val="00B6775C"/>
    <w:rsid w:val="00B71547"/>
    <w:rsid w:val="00B832FF"/>
    <w:rsid w:val="00B85857"/>
    <w:rsid w:val="00BF14C2"/>
    <w:rsid w:val="00C121A4"/>
    <w:rsid w:val="00C27065"/>
    <w:rsid w:val="00C5096A"/>
    <w:rsid w:val="00CD4AE5"/>
    <w:rsid w:val="00D04CFE"/>
    <w:rsid w:val="00D1457E"/>
    <w:rsid w:val="00D502F2"/>
    <w:rsid w:val="00D51D79"/>
    <w:rsid w:val="00D574AB"/>
    <w:rsid w:val="00D7244C"/>
    <w:rsid w:val="00D769B3"/>
    <w:rsid w:val="00DC5FE7"/>
    <w:rsid w:val="00E32D62"/>
    <w:rsid w:val="00E742A1"/>
    <w:rsid w:val="00E91637"/>
    <w:rsid w:val="00EA0A8C"/>
    <w:rsid w:val="00EB520E"/>
    <w:rsid w:val="00EC2D5C"/>
    <w:rsid w:val="00EC735F"/>
    <w:rsid w:val="00F17A6B"/>
    <w:rsid w:val="00F23E7B"/>
    <w:rsid w:val="00F34E21"/>
    <w:rsid w:val="00F363B8"/>
    <w:rsid w:val="00F867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982"/>
    <w:pPr>
      <w:spacing w:after="0" w:line="240" w:lineRule="auto"/>
    </w:pPr>
    <w:rPr>
      <w:rFonts w:ascii="Times New Roman" w:eastAsia="Calibri" w:hAnsi="Times New Roman" w:cs="Times New Roman"/>
      <w:sz w:val="24"/>
      <w:szCs w:val="24"/>
      <w:lang w:eastAsia="nl-NL"/>
    </w:rPr>
  </w:style>
  <w:style w:type="paragraph" w:styleId="Kop1">
    <w:name w:val="heading 1"/>
    <w:basedOn w:val="Standaard"/>
    <w:link w:val="Kop1Char"/>
    <w:uiPriority w:val="9"/>
    <w:qFormat/>
    <w:rsid w:val="00500982"/>
    <w:pPr>
      <w:spacing w:before="100" w:beforeAutospacing="1" w:after="100" w:afterAutospacing="1"/>
      <w:outlineLvl w:val="0"/>
    </w:pPr>
    <w:rPr>
      <w:rFonts w:eastAsia="Times New Roman"/>
      <w:b/>
      <w:bCs/>
      <w:kern w:val="36"/>
      <w:sz w:val="48"/>
      <w:szCs w:val="48"/>
    </w:rPr>
  </w:style>
  <w:style w:type="paragraph" w:styleId="Kop3">
    <w:name w:val="heading 3"/>
    <w:basedOn w:val="Standaard"/>
    <w:link w:val="Kop3Char"/>
    <w:uiPriority w:val="9"/>
    <w:qFormat/>
    <w:rsid w:val="00500982"/>
    <w:pPr>
      <w:spacing w:before="100" w:beforeAutospacing="1" w:after="100" w:afterAutospacing="1"/>
      <w:outlineLvl w:val="2"/>
    </w:pPr>
    <w:rPr>
      <w:rFonts w:eastAsia="Times New Roman"/>
      <w:b/>
      <w:bCs/>
      <w:sz w:val="27"/>
      <w:szCs w:val="27"/>
    </w:rPr>
  </w:style>
  <w:style w:type="paragraph" w:styleId="Kop4">
    <w:name w:val="heading 4"/>
    <w:basedOn w:val="Standaard"/>
    <w:link w:val="Kop4Char"/>
    <w:uiPriority w:val="9"/>
    <w:qFormat/>
    <w:rsid w:val="00500982"/>
    <w:pPr>
      <w:spacing w:before="100" w:beforeAutospacing="1" w:after="100" w:afterAutospacing="1"/>
      <w:outlineLvl w:val="3"/>
    </w:pPr>
    <w:rPr>
      <w:rFonts w:eastAsia="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098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500982"/>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500982"/>
    <w:rPr>
      <w:rFonts w:ascii="Times New Roman" w:eastAsia="Times New Roman" w:hAnsi="Times New Roman" w:cs="Times New Roman"/>
      <w:b/>
      <w:bCs/>
      <w:sz w:val="24"/>
      <w:szCs w:val="24"/>
      <w:lang w:eastAsia="nl-NL"/>
    </w:rPr>
  </w:style>
  <w:style w:type="character" w:styleId="Hyperlink">
    <w:name w:val="Hyperlink"/>
    <w:basedOn w:val="Standaardalinea-lettertype"/>
    <w:rsid w:val="00500982"/>
    <w:rPr>
      <w:color w:val="0000FF" w:themeColor="hyperlink"/>
      <w:u w:val="single"/>
    </w:rPr>
  </w:style>
  <w:style w:type="paragraph" w:styleId="Normaalweb">
    <w:name w:val="Normal (Web)"/>
    <w:basedOn w:val="Standaard"/>
    <w:uiPriority w:val="99"/>
    <w:unhideWhenUsed/>
    <w:rsid w:val="00500982"/>
    <w:pPr>
      <w:spacing w:after="240"/>
    </w:pPr>
    <w:rPr>
      <w:rFonts w:eastAsia="Times New Roman"/>
    </w:rPr>
  </w:style>
  <w:style w:type="character" w:customStyle="1" w:styleId="nolink">
    <w:name w:val="nolink"/>
    <w:basedOn w:val="Standaardalinea-lettertype"/>
    <w:rsid w:val="00500982"/>
  </w:style>
  <w:style w:type="paragraph" w:styleId="Ballontekst">
    <w:name w:val="Balloon Text"/>
    <w:basedOn w:val="Standaard"/>
    <w:link w:val="BallontekstChar"/>
    <w:uiPriority w:val="99"/>
    <w:semiHidden/>
    <w:unhideWhenUsed/>
    <w:rsid w:val="00500982"/>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982"/>
    <w:rPr>
      <w:rFonts w:ascii="Tahoma" w:eastAsia="Calibri" w:hAnsi="Tahoma" w:cs="Tahoma"/>
      <w:sz w:val="16"/>
      <w:szCs w:val="16"/>
      <w:lang w:eastAsia="nl-NL"/>
    </w:rPr>
  </w:style>
  <w:style w:type="table" w:styleId="Tabelraster">
    <w:name w:val="Table Grid"/>
    <w:basedOn w:val="Standaardtabel"/>
    <w:rsid w:val="007F76D2"/>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76D2"/>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7F76D2"/>
    <w:pPr>
      <w:spacing w:after="200" w:line="276" w:lineRule="auto"/>
      <w:ind w:left="720"/>
      <w:contextualSpacing/>
    </w:pPr>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7F76D2"/>
    <w:rPr>
      <w:b/>
      <w:bCs/>
    </w:rPr>
  </w:style>
  <w:style w:type="character" w:customStyle="1" w:styleId="A4">
    <w:name w:val="A4"/>
    <w:uiPriority w:val="99"/>
    <w:rsid w:val="00E742A1"/>
    <w:rPr>
      <w:rFonts w:cs="Alwyn New Rounded 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982"/>
    <w:pPr>
      <w:spacing w:after="0" w:line="240" w:lineRule="auto"/>
    </w:pPr>
    <w:rPr>
      <w:rFonts w:ascii="Times New Roman" w:eastAsia="Calibri" w:hAnsi="Times New Roman" w:cs="Times New Roman"/>
      <w:sz w:val="24"/>
      <w:szCs w:val="24"/>
      <w:lang w:eastAsia="nl-NL"/>
    </w:rPr>
  </w:style>
  <w:style w:type="paragraph" w:styleId="Kop1">
    <w:name w:val="heading 1"/>
    <w:basedOn w:val="Standaard"/>
    <w:link w:val="Kop1Char"/>
    <w:uiPriority w:val="9"/>
    <w:qFormat/>
    <w:rsid w:val="00500982"/>
    <w:pPr>
      <w:spacing w:before="100" w:beforeAutospacing="1" w:after="100" w:afterAutospacing="1"/>
      <w:outlineLvl w:val="0"/>
    </w:pPr>
    <w:rPr>
      <w:rFonts w:eastAsia="Times New Roman"/>
      <w:b/>
      <w:bCs/>
      <w:kern w:val="36"/>
      <w:sz w:val="48"/>
      <w:szCs w:val="48"/>
    </w:rPr>
  </w:style>
  <w:style w:type="paragraph" w:styleId="Kop3">
    <w:name w:val="heading 3"/>
    <w:basedOn w:val="Standaard"/>
    <w:link w:val="Kop3Char"/>
    <w:uiPriority w:val="9"/>
    <w:qFormat/>
    <w:rsid w:val="00500982"/>
    <w:pPr>
      <w:spacing w:before="100" w:beforeAutospacing="1" w:after="100" w:afterAutospacing="1"/>
      <w:outlineLvl w:val="2"/>
    </w:pPr>
    <w:rPr>
      <w:rFonts w:eastAsia="Times New Roman"/>
      <w:b/>
      <w:bCs/>
      <w:sz w:val="27"/>
      <w:szCs w:val="27"/>
    </w:rPr>
  </w:style>
  <w:style w:type="paragraph" w:styleId="Kop4">
    <w:name w:val="heading 4"/>
    <w:basedOn w:val="Standaard"/>
    <w:link w:val="Kop4Char"/>
    <w:uiPriority w:val="9"/>
    <w:qFormat/>
    <w:rsid w:val="00500982"/>
    <w:pPr>
      <w:spacing w:before="100" w:beforeAutospacing="1" w:after="100" w:afterAutospacing="1"/>
      <w:outlineLvl w:val="3"/>
    </w:pPr>
    <w:rPr>
      <w:rFonts w:eastAsia="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098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500982"/>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500982"/>
    <w:rPr>
      <w:rFonts w:ascii="Times New Roman" w:eastAsia="Times New Roman" w:hAnsi="Times New Roman" w:cs="Times New Roman"/>
      <w:b/>
      <w:bCs/>
      <w:sz w:val="24"/>
      <w:szCs w:val="24"/>
      <w:lang w:eastAsia="nl-NL"/>
    </w:rPr>
  </w:style>
  <w:style w:type="character" w:styleId="Hyperlink">
    <w:name w:val="Hyperlink"/>
    <w:basedOn w:val="Standaardalinea-lettertype"/>
    <w:rsid w:val="00500982"/>
    <w:rPr>
      <w:color w:val="0000FF" w:themeColor="hyperlink"/>
      <w:u w:val="single"/>
    </w:rPr>
  </w:style>
  <w:style w:type="paragraph" w:styleId="Normaalweb">
    <w:name w:val="Normal (Web)"/>
    <w:basedOn w:val="Standaard"/>
    <w:uiPriority w:val="99"/>
    <w:unhideWhenUsed/>
    <w:rsid w:val="00500982"/>
    <w:pPr>
      <w:spacing w:after="240"/>
    </w:pPr>
    <w:rPr>
      <w:rFonts w:eastAsia="Times New Roman"/>
    </w:rPr>
  </w:style>
  <w:style w:type="character" w:customStyle="1" w:styleId="nolink">
    <w:name w:val="nolink"/>
    <w:basedOn w:val="Standaardalinea-lettertype"/>
    <w:rsid w:val="00500982"/>
  </w:style>
  <w:style w:type="paragraph" w:styleId="Ballontekst">
    <w:name w:val="Balloon Text"/>
    <w:basedOn w:val="Standaard"/>
    <w:link w:val="BallontekstChar"/>
    <w:uiPriority w:val="99"/>
    <w:semiHidden/>
    <w:unhideWhenUsed/>
    <w:rsid w:val="00500982"/>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982"/>
    <w:rPr>
      <w:rFonts w:ascii="Tahoma" w:eastAsia="Calibri" w:hAnsi="Tahoma" w:cs="Tahoma"/>
      <w:sz w:val="16"/>
      <w:szCs w:val="16"/>
      <w:lang w:eastAsia="nl-NL"/>
    </w:rPr>
  </w:style>
  <w:style w:type="table" w:styleId="Tabelraster">
    <w:name w:val="Table Grid"/>
    <w:basedOn w:val="Standaardtabel"/>
    <w:rsid w:val="007F76D2"/>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76D2"/>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7F76D2"/>
    <w:pPr>
      <w:spacing w:after="200" w:line="276" w:lineRule="auto"/>
      <w:ind w:left="720"/>
      <w:contextualSpacing/>
    </w:pPr>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7F76D2"/>
    <w:rPr>
      <w:b/>
      <w:bCs/>
    </w:rPr>
  </w:style>
  <w:style w:type="character" w:customStyle="1" w:styleId="A4">
    <w:name w:val="A4"/>
    <w:uiPriority w:val="99"/>
    <w:rsid w:val="00E742A1"/>
    <w:rPr>
      <w:rFonts w:cs="Alwyn New Rounded 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907">
      <w:bodyDiv w:val="1"/>
      <w:marLeft w:val="0"/>
      <w:marRight w:val="0"/>
      <w:marTop w:val="0"/>
      <w:marBottom w:val="0"/>
      <w:divBdr>
        <w:top w:val="none" w:sz="0" w:space="0" w:color="auto"/>
        <w:left w:val="none" w:sz="0" w:space="0" w:color="auto"/>
        <w:bottom w:val="none" w:sz="0" w:space="0" w:color="auto"/>
        <w:right w:val="none" w:sz="0" w:space="0" w:color="auto"/>
      </w:divBdr>
    </w:div>
    <w:div w:id="738597249">
      <w:bodyDiv w:val="1"/>
      <w:marLeft w:val="0"/>
      <w:marRight w:val="0"/>
      <w:marTop w:val="0"/>
      <w:marBottom w:val="0"/>
      <w:divBdr>
        <w:top w:val="none" w:sz="0" w:space="0" w:color="auto"/>
        <w:left w:val="none" w:sz="0" w:space="0" w:color="auto"/>
        <w:bottom w:val="none" w:sz="0" w:space="0" w:color="auto"/>
        <w:right w:val="none" w:sz="0" w:space="0" w:color="auto"/>
      </w:divBdr>
      <w:divsChild>
        <w:div w:id="2050492548">
          <w:marLeft w:val="0"/>
          <w:marRight w:val="0"/>
          <w:marTop w:val="0"/>
          <w:marBottom w:val="0"/>
          <w:divBdr>
            <w:top w:val="none" w:sz="0" w:space="0" w:color="auto"/>
            <w:left w:val="none" w:sz="0" w:space="0" w:color="auto"/>
            <w:bottom w:val="none" w:sz="0" w:space="0" w:color="auto"/>
            <w:right w:val="none" w:sz="0" w:space="0" w:color="auto"/>
          </w:divBdr>
          <w:divsChild>
            <w:div w:id="1519149907">
              <w:marLeft w:val="0"/>
              <w:marRight w:val="0"/>
              <w:marTop w:val="0"/>
              <w:marBottom w:val="0"/>
              <w:divBdr>
                <w:top w:val="none" w:sz="0" w:space="0" w:color="auto"/>
                <w:left w:val="none" w:sz="0" w:space="0" w:color="auto"/>
                <w:bottom w:val="none" w:sz="0" w:space="0" w:color="auto"/>
                <w:right w:val="none" w:sz="0" w:space="0" w:color="auto"/>
              </w:divBdr>
              <w:divsChild>
                <w:div w:id="1193111452">
                  <w:marLeft w:val="0"/>
                  <w:marRight w:val="0"/>
                  <w:marTop w:val="0"/>
                  <w:marBottom w:val="600"/>
                  <w:divBdr>
                    <w:top w:val="none" w:sz="0" w:space="0" w:color="auto"/>
                    <w:left w:val="none" w:sz="0" w:space="0" w:color="auto"/>
                    <w:bottom w:val="none" w:sz="0" w:space="0" w:color="auto"/>
                    <w:right w:val="none" w:sz="0" w:space="0" w:color="auto"/>
                  </w:divBdr>
                  <w:divsChild>
                    <w:div w:id="1290091126">
                      <w:marLeft w:val="0"/>
                      <w:marRight w:val="0"/>
                      <w:marTop w:val="0"/>
                      <w:marBottom w:val="0"/>
                      <w:divBdr>
                        <w:top w:val="none" w:sz="0" w:space="0" w:color="auto"/>
                        <w:left w:val="none" w:sz="0" w:space="0" w:color="auto"/>
                        <w:bottom w:val="none" w:sz="0" w:space="0" w:color="auto"/>
                        <w:right w:val="none" w:sz="0" w:space="0" w:color="auto"/>
                      </w:divBdr>
                      <w:divsChild>
                        <w:div w:id="820007221">
                          <w:marLeft w:val="0"/>
                          <w:marRight w:val="0"/>
                          <w:marTop w:val="0"/>
                          <w:marBottom w:val="0"/>
                          <w:divBdr>
                            <w:top w:val="none" w:sz="0" w:space="0" w:color="auto"/>
                            <w:left w:val="none" w:sz="0" w:space="0" w:color="auto"/>
                            <w:bottom w:val="none" w:sz="0" w:space="0" w:color="auto"/>
                            <w:right w:val="none" w:sz="0" w:space="0" w:color="auto"/>
                          </w:divBdr>
                        </w:div>
                        <w:div w:id="19088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7AC47-52AE-4940-B054-5FD69E11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3268527D.dotm</Template>
  <TotalTime>0</TotalTime>
  <Pages>2</Pages>
  <Words>372</Words>
  <Characters>2052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Statenlid</dc:creator>
  <cp:lastModifiedBy>molen822</cp:lastModifiedBy>
  <cp:revision>2</cp:revision>
  <dcterms:created xsi:type="dcterms:W3CDTF">2014-04-15T13:42:00Z</dcterms:created>
  <dcterms:modified xsi:type="dcterms:W3CDTF">2014-04-15T13:42:00Z</dcterms:modified>
</cp:coreProperties>
</file>