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0B03BA">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0B03BA">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EC68C3" w:rsidP="002546DB">
            <w:pPr>
              <w:rPr>
                <w:rFonts w:ascii="Arial" w:hAnsi="Arial" w:cs="Arial"/>
                <w:sz w:val="22"/>
                <w:szCs w:val="22"/>
              </w:rPr>
            </w:pPr>
            <w:r>
              <w:rPr>
                <w:rFonts w:ascii="Arial" w:hAnsi="Arial" w:cs="Arial"/>
                <w:sz w:val="22"/>
                <w:szCs w:val="22"/>
              </w:rPr>
              <w:t>Johannes Kramer</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DA17A3" w:rsidRDefault="00DA17A3" w:rsidP="007722BC">
            <w:pPr>
              <w:pStyle w:val="Default"/>
              <w:rPr>
                <w:sz w:val="22"/>
                <w:szCs w:val="22"/>
              </w:rPr>
            </w:pPr>
            <w:r>
              <w:rPr>
                <w:sz w:val="22"/>
                <w:szCs w:val="22"/>
              </w:rPr>
              <w:t xml:space="preserve">Er wordt de komende jaren flink geïnvesteerd in het spoor ten gunste van het Noorden. Onlangs maakte NS regiodirecteur </w:t>
            </w:r>
            <w:proofErr w:type="spellStart"/>
            <w:r>
              <w:rPr>
                <w:sz w:val="22"/>
                <w:szCs w:val="22"/>
              </w:rPr>
              <w:t>Ineke</w:t>
            </w:r>
            <w:proofErr w:type="spellEnd"/>
            <w:r>
              <w:rPr>
                <w:sz w:val="22"/>
                <w:szCs w:val="22"/>
              </w:rPr>
              <w:t xml:space="preserve"> van Gent  dat aanpassingen aan perrons in Groningen en Assen worden gedaan om extra treinen te laten rijden. </w:t>
            </w:r>
          </w:p>
          <w:p w:rsidR="00DA17A3" w:rsidRDefault="00DA17A3" w:rsidP="007722BC">
            <w:pPr>
              <w:pStyle w:val="Default"/>
              <w:rPr>
                <w:sz w:val="22"/>
                <w:szCs w:val="22"/>
              </w:rPr>
            </w:pPr>
            <w:r>
              <w:rPr>
                <w:sz w:val="22"/>
                <w:szCs w:val="22"/>
              </w:rPr>
              <w:t xml:space="preserve">Deze investeringen zijn prima maar mogen in geen geval de </w:t>
            </w:r>
            <w:r w:rsidR="00DE683F">
              <w:rPr>
                <w:sz w:val="22"/>
                <w:szCs w:val="22"/>
              </w:rPr>
              <w:t>reconstructie</w:t>
            </w:r>
            <w:r>
              <w:rPr>
                <w:sz w:val="22"/>
                <w:szCs w:val="22"/>
              </w:rPr>
              <w:t xml:space="preserve"> van het spoor bij Zwolle vertragen. Zonder die aanpassingen kan er geen extra trein rijden op het traject Zwolle-Leeuwarden en blijft Fryslân verstoken van meer en snellere verbindingen met de Randstad.</w:t>
            </w:r>
            <w:r w:rsidR="00DE683F">
              <w:rPr>
                <w:sz w:val="22"/>
                <w:szCs w:val="22"/>
              </w:rPr>
              <w:t xml:space="preserve"> En dat terwijl Fryslân al op achterstand staat als het gaat om de verbinding met de rest van Nederland. </w:t>
            </w:r>
          </w:p>
          <w:p w:rsidR="0003049F" w:rsidRDefault="00DA17A3" w:rsidP="00DA17A3">
            <w:pPr>
              <w:pStyle w:val="Default"/>
              <w:rPr>
                <w:sz w:val="22"/>
                <w:szCs w:val="22"/>
              </w:rPr>
            </w:pPr>
            <w:r>
              <w:rPr>
                <w:sz w:val="22"/>
                <w:szCs w:val="22"/>
              </w:rPr>
              <w:t xml:space="preserve">De </w:t>
            </w:r>
            <w:r w:rsidR="00DE683F">
              <w:rPr>
                <w:sz w:val="22"/>
                <w:szCs w:val="22"/>
              </w:rPr>
              <w:t>ChristenUnie</w:t>
            </w:r>
            <w:r>
              <w:rPr>
                <w:sz w:val="22"/>
                <w:szCs w:val="22"/>
              </w:rPr>
              <w:t xml:space="preserve"> pleit er daarom voor de investering in </w:t>
            </w:r>
            <w:r w:rsidR="003437A6">
              <w:rPr>
                <w:sz w:val="22"/>
                <w:szCs w:val="22"/>
              </w:rPr>
              <w:t xml:space="preserve">knooppunt </w:t>
            </w:r>
            <w:proofErr w:type="spellStart"/>
            <w:r w:rsidR="003437A6">
              <w:rPr>
                <w:sz w:val="22"/>
                <w:szCs w:val="22"/>
              </w:rPr>
              <w:t>Herfte</w:t>
            </w:r>
            <w:proofErr w:type="spellEnd"/>
            <w:r>
              <w:rPr>
                <w:sz w:val="22"/>
                <w:szCs w:val="22"/>
              </w:rPr>
              <w:t xml:space="preserve"> zo mogelijk naar voren te halen. Andere investeringen in het spoor hebben op dit moment lagere prioriteit. </w:t>
            </w:r>
          </w:p>
          <w:p w:rsidR="00DA17A3" w:rsidRPr="007F76D2" w:rsidRDefault="00DA17A3" w:rsidP="00DA17A3">
            <w:pPr>
              <w:pStyle w:val="Default"/>
              <w:rPr>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092E5F" w:rsidRDefault="007F76D2" w:rsidP="002546DB">
            <w:pPr>
              <w:pStyle w:val="Default"/>
              <w:ind w:left="720"/>
              <w:rPr>
                <w:color w:val="auto"/>
                <w:sz w:val="22"/>
                <w:szCs w:val="22"/>
              </w:rPr>
            </w:pPr>
          </w:p>
          <w:p w:rsidR="001B7AAB" w:rsidRDefault="00DA17A3" w:rsidP="00092E5F">
            <w:pPr>
              <w:pStyle w:val="Default"/>
              <w:numPr>
                <w:ilvl w:val="0"/>
                <w:numId w:val="4"/>
              </w:numPr>
              <w:rPr>
                <w:sz w:val="22"/>
                <w:szCs w:val="22"/>
              </w:rPr>
            </w:pPr>
            <w:r>
              <w:rPr>
                <w:sz w:val="22"/>
                <w:szCs w:val="22"/>
              </w:rPr>
              <w:t>Waarom spreekt de NS regiodirecteur wel over snelheid</w:t>
            </w:r>
            <w:r w:rsidR="00DE683F">
              <w:rPr>
                <w:sz w:val="22"/>
                <w:szCs w:val="22"/>
              </w:rPr>
              <w:t>s</w:t>
            </w:r>
            <w:r>
              <w:rPr>
                <w:sz w:val="22"/>
                <w:szCs w:val="22"/>
              </w:rPr>
              <w:t>verhoging tussen Groningen en Zwolle en niet tussen Leeuwarden en Zwolle?</w:t>
            </w:r>
          </w:p>
          <w:p w:rsidR="00DD457D" w:rsidRDefault="00DD457D" w:rsidP="00092E5F">
            <w:pPr>
              <w:pStyle w:val="Default"/>
              <w:numPr>
                <w:ilvl w:val="0"/>
                <w:numId w:val="4"/>
              </w:numPr>
              <w:rPr>
                <w:sz w:val="22"/>
                <w:szCs w:val="22"/>
              </w:rPr>
            </w:pPr>
            <w:r>
              <w:rPr>
                <w:sz w:val="22"/>
                <w:szCs w:val="22"/>
              </w:rPr>
              <w:t>Heeft u de regiodirecteur hierover om uitleg gevraagd?</w:t>
            </w:r>
            <w:r w:rsidR="00DE4A25">
              <w:rPr>
                <w:sz w:val="22"/>
                <w:szCs w:val="22"/>
              </w:rPr>
              <w:t xml:space="preserve"> </w:t>
            </w:r>
            <w:r w:rsidR="00DE4A25">
              <w:rPr>
                <w:sz w:val="22"/>
                <w:szCs w:val="22"/>
              </w:rPr>
              <w:t xml:space="preserve">Zo nee, waarom niet? </w:t>
            </w:r>
            <w:r w:rsidR="00DE4A25">
              <w:rPr>
                <w:sz w:val="22"/>
                <w:szCs w:val="22"/>
              </w:rPr>
              <w:t>Zo ja, wat was haar uitleg? Wat is uw reactie hierop?</w:t>
            </w:r>
            <w:bookmarkStart w:id="0" w:name="_GoBack"/>
            <w:bookmarkEnd w:id="0"/>
          </w:p>
          <w:p w:rsidR="00DA17A3" w:rsidRPr="00092E5F" w:rsidRDefault="00DE683F" w:rsidP="00092E5F">
            <w:pPr>
              <w:pStyle w:val="Default"/>
              <w:numPr>
                <w:ilvl w:val="0"/>
                <w:numId w:val="4"/>
              </w:numPr>
              <w:rPr>
                <w:sz w:val="22"/>
                <w:szCs w:val="22"/>
              </w:rPr>
            </w:pPr>
            <w:r>
              <w:rPr>
                <w:sz w:val="22"/>
                <w:szCs w:val="22"/>
              </w:rPr>
              <w:t>Wat betekent dit voor Fryslân?</w:t>
            </w:r>
          </w:p>
          <w:p w:rsidR="00DE683F" w:rsidRDefault="00DE683F" w:rsidP="00092E5F">
            <w:pPr>
              <w:pStyle w:val="Default"/>
              <w:numPr>
                <w:ilvl w:val="0"/>
                <w:numId w:val="4"/>
              </w:numPr>
              <w:rPr>
                <w:sz w:val="22"/>
                <w:szCs w:val="22"/>
              </w:rPr>
            </w:pPr>
            <w:r>
              <w:rPr>
                <w:sz w:val="22"/>
                <w:szCs w:val="22"/>
              </w:rPr>
              <w:t xml:space="preserve">We kunnen ons niet aan de indruk onttrekken dat Groningen op voorsprong staat als het gaat om het investeringen in het spoor die de bereikbaarheid vergroten. In 2017 wordt een vijfde trein ingezet tussen Groningen en Assen. Dat terwijl Fryslân in de plannen van </w:t>
            </w:r>
            <w:proofErr w:type="spellStart"/>
            <w:r>
              <w:rPr>
                <w:sz w:val="22"/>
                <w:szCs w:val="22"/>
              </w:rPr>
              <w:t>Prorail</w:t>
            </w:r>
            <w:proofErr w:type="spellEnd"/>
            <w:r>
              <w:rPr>
                <w:sz w:val="22"/>
                <w:szCs w:val="22"/>
              </w:rPr>
              <w:t xml:space="preserve"> nog 8 jaar moet wachten op de vierde trein per uur. Hoe ziet u dat?</w:t>
            </w:r>
          </w:p>
          <w:p w:rsidR="00092E5F" w:rsidRDefault="00092E5F" w:rsidP="00092E5F">
            <w:pPr>
              <w:pStyle w:val="Default"/>
              <w:numPr>
                <w:ilvl w:val="0"/>
                <w:numId w:val="4"/>
              </w:numPr>
              <w:rPr>
                <w:sz w:val="22"/>
                <w:szCs w:val="22"/>
              </w:rPr>
            </w:pPr>
            <w:r w:rsidRPr="00DE683F">
              <w:rPr>
                <w:sz w:val="22"/>
                <w:szCs w:val="22"/>
              </w:rPr>
              <w:t xml:space="preserve">Op welke manier wendt u uw invloed aan om </w:t>
            </w:r>
            <w:r w:rsidR="00DE683F">
              <w:rPr>
                <w:sz w:val="22"/>
                <w:szCs w:val="22"/>
              </w:rPr>
              <w:t xml:space="preserve">het gereed komen van het project </w:t>
            </w:r>
            <w:r w:rsidR="003437A6">
              <w:rPr>
                <w:sz w:val="22"/>
                <w:szCs w:val="22"/>
              </w:rPr>
              <w:t xml:space="preserve">Knooppunt </w:t>
            </w:r>
            <w:proofErr w:type="spellStart"/>
            <w:r w:rsidR="003437A6">
              <w:rPr>
                <w:sz w:val="22"/>
                <w:szCs w:val="22"/>
              </w:rPr>
              <w:t>Herfte</w:t>
            </w:r>
            <w:proofErr w:type="spellEnd"/>
            <w:r w:rsidR="003437A6">
              <w:rPr>
                <w:sz w:val="22"/>
                <w:szCs w:val="22"/>
              </w:rPr>
              <w:t xml:space="preserve"> </w:t>
            </w:r>
            <w:r w:rsidR="00DE683F">
              <w:rPr>
                <w:sz w:val="22"/>
                <w:szCs w:val="22"/>
              </w:rPr>
              <w:t xml:space="preserve"> naar voren te halen?</w:t>
            </w:r>
          </w:p>
          <w:p w:rsidR="003437A6" w:rsidRPr="00DE683F" w:rsidRDefault="003437A6" w:rsidP="00092E5F">
            <w:pPr>
              <w:pStyle w:val="Default"/>
              <w:numPr>
                <w:ilvl w:val="0"/>
                <w:numId w:val="4"/>
              </w:numPr>
              <w:rPr>
                <w:sz w:val="22"/>
                <w:szCs w:val="22"/>
              </w:rPr>
            </w:pPr>
            <w:r>
              <w:rPr>
                <w:sz w:val="22"/>
                <w:szCs w:val="22"/>
              </w:rPr>
              <w:t xml:space="preserve">De bereidheid van NS om te investeren in </w:t>
            </w:r>
            <w:proofErr w:type="spellStart"/>
            <w:r w:rsidR="00947B19">
              <w:rPr>
                <w:sz w:val="22"/>
                <w:szCs w:val="22"/>
              </w:rPr>
              <w:t>snelheidsverhogende</w:t>
            </w:r>
            <w:proofErr w:type="spellEnd"/>
            <w:r w:rsidR="00947B19">
              <w:rPr>
                <w:sz w:val="22"/>
                <w:szCs w:val="22"/>
              </w:rPr>
              <w:t xml:space="preserve"> </w:t>
            </w:r>
            <w:r>
              <w:rPr>
                <w:sz w:val="22"/>
                <w:szCs w:val="22"/>
              </w:rPr>
              <w:t>spooraanpassingen naar Groningen lijkt groter dan die voor Leeuwarden. Hoe ziet u dat en hoe waarborgt u dat het vergroten van de bereikbaarheid van Leeuwarden hoge prioriteit krijgt en houdt?</w:t>
            </w:r>
          </w:p>
          <w:p w:rsidR="00092E5F" w:rsidRPr="007F76D2" w:rsidRDefault="00092E5F" w:rsidP="00DE683F">
            <w:pPr>
              <w:pStyle w:val="Default"/>
              <w:ind w:left="720"/>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ChristenUnie, Anja Haga</w:t>
            </w:r>
          </w:p>
          <w:p w:rsidR="007F76D2" w:rsidRPr="007F76D2" w:rsidRDefault="007F76D2"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DE683F">
            <w:pPr>
              <w:rPr>
                <w:rFonts w:ascii="Arial" w:hAnsi="Arial" w:cs="Arial"/>
                <w:sz w:val="22"/>
                <w:szCs w:val="22"/>
              </w:rPr>
            </w:pPr>
            <w:r>
              <w:rPr>
                <w:rFonts w:ascii="Arial" w:hAnsi="Arial" w:cs="Arial"/>
                <w:sz w:val="22"/>
                <w:szCs w:val="22"/>
              </w:rPr>
              <w:t xml:space="preserve">d.d. </w:t>
            </w:r>
            <w:r w:rsidR="00DE683F">
              <w:rPr>
                <w:rFonts w:ascii="Arial" w:hAnsi="Arial" w:cs="Arial"/>
                <w:sz w:val="22"/>
                <w:szCs w:val="22"/>
              </w:rPr>
              <w:t>14-01-2014</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3323CE"/>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B62B0"/>
    <w:rsid w:val="000C0597"/>
    <w:rsid w:val="001047B7"/>
    <w:rsid w:val="001B7AAB"/>
    <w:rsid w:val="001D751D"/>
    <w:rsid w:val="001F2943"/>
    <w:rsid w:val="00212013"/>
    <w:rsid w:val="00225516"/>
    <w:rsid w:val="002361EE"/>
    <w:rsid w:val="002546DB"/>
    <w:rsid w:val="00271C00"/>
    <w:rsid w:val="003111C0"/>
    <w:rsid w:val="003437A6"/>
    <w:rsid w:val="003549F0"/>
    <w:rsid w:val="00435DB5"/>
    <w:rsid w:val="00500982"/>
    <w:rsid w:val="005705F4"/>
    <w:rsid w:val="00583B55"/>
    <w:rsid w:val="005F51AE"/>
    <w:rsid w:val="00623D3F"/>
    <w:rsid w:val="0062734B"/>
    <w:rsid w:val="00636AB8"/>
    <w:rsid w:val="00662E40"/>
    <w:rsid w:val="006763A4"/>
    <w:rsid w:val="00681C1E"/>
    <w:rsid w:val="006D22F0"/>
    <w:rsid w:val="006F47E4"/>
    <w:rsid w:val="00700DA5"/>
    <w:rsid w:val="007722BC"/>
    <w:rsid w:val="007F76D2"/>
    <w:rsid w:val="0084412D"/>
    <w:rsid w:val="008761DC"/>
    <w:rsid w:val="00947B19"/>
    <w:rsid w:val="00951E1D"/>
    <w:rsid w:val="009A1B0F"/>
    <w:rsid w:val="00A07D1B"/>
    <w:rsid w:val="00A57CC0"/>
    <w:rsid w:val="00A82AE6"/>
    <w:rsid w:val="00AF0EBA"/>
    <w:rsid w:val="00B17DC1"/>
    <w:rsid w:val="00B25D08"/>
    <w:rsid w:val="00B6775C"/>
    <w:rsid w:val="00B71547"/>
    <w:rsid w:val="00B85857"/>
    <w:rsid w:val="00C27065"/>
    <w:rsid w:val="00C5096A"/>
    <w:rsid w:val="00CD4AE5"/>
    <w:rsid w:val="00D51D79"/>
    <w:rsid w:val="00D769B3"/>
    <w:rsid w:val="00DA17A3"/>
    <w:rsid w:val="00DC5FE7"/>
    <w:rsid w:val="00DD457D"/>
    <w:rsid w:val="00DE4A25"/>
    <w:rsid w:val="00DE683F"/>
    <w:rsid w:val="00E32D62"/>
    <w:rsid w:val="00E742A1"/>
    <w:rsid w:val="00EA0A8C"/>
    <w:rsid w:val="00EC2D5C"/>
    <w:rsid w:val="00EC6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B983-5612-4C5E-B584-86E131EA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BDD082F0.dotm</Template>
  <TotalTime>8</TotalTime>
  <Pages>1</Pages>
  <Words>316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6</cp:revision>
  <dcterms:created xsi:type="dcterms:W3CDTF">2014-01-14T13:22:00Z</dcterms:created>
  <dcterms:modified xsi:type="dcterms:W3CDTF">2014-01-14T14:51:00Z</dcterms:modified>
</cp:coreProperties>
</file>